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1B2B25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1B2B25">
        <w:rPr>
          <w:rFonts w:ascii="Times New Roman" w:hAnsi="Times New Roman"/>
        </w:rPr>
        <w:t xml:space="preserve">Информация о реорганизации </w:t>
      </w:r>
      <w:r w:rsidR="00DE535B" w:rsidRPr="001B2B25">
        <w:rPr>
          <w:rFonts w:ascii="Times New Roman" w:hAnsi="Times New Roman"/>
        </w:rPr>
        <w:t>при принятии решения</w:t>
      </w:r>
    </w:p>
    <w:p w14:paraId="010CB9A5" w14:textId="77777777" w:rsidR="00E21749" w:rsidRPr="001B2B25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1B2B25">
        <w:rPr>
          <w:rFonts w:ascii="Times New Roman" w:hAnsi="Times New Roman"/>
        </w:rPr>
        <w:t xml:space="preserve">уполномоченного лица (органа) </w:t>
      </w:r>
      <w:r w:rsidR="00DE535B" w:rsidRPr="001B2B25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EF6300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EF6300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 w:rsidRPr="00EF6300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EF6300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7D96578" w14:textId="77777777" w:rsidR="00ED605A" w:rsidRDefault="008C7F4B" w:rsidP="008C7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«Миноблавтотранс»</w:t>
            </w:r>
          </w:p>
          <w:p w14:paraId="010CB9A8" w14:textId="1204E12F" w:rsidR="00AB5EE3" w:rsidRPr="001504AB" w:rsidRDefault="00AB5EE3" w:rsidP="008C7F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Белдортранс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03F8F41" w14:textId="77777777" w:rsidR="00ED605A" w:rsidRDefault="008C7F4B" w:rsidP="00AB5E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223141, г. Логойск, </w:t>
            </w:r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ул. </w:t>
            </w:r>
            <w:proofErr w:type="gramStart"/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дом 42</w:t>
            </w:r>
          </w:p>
          <w:p w14:paraId="010CB9AB" w14:textId="480D24AC" w:rsidR="00AB5EE3" w:rsidRPr="008C7F4B" w:rsidRDefault="00AB5EE3" w:rsidP="00AB5EE3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223021, Минская область, Минский район,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/о Озерцо, 28–й км Минской кольцевой автодороги (МКАД)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679FE3" w14:textId="77777777" w:rsidR="00ED605A" w:rsidRDefault="008C7F4B" w:rsidP="00AB5EE3">
            <w:pPr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220037, г. Минск, </w:t>
            </w:r>
            <w:r w:rsidR="00744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1-ый Твердый переулок, дом 6</w:t>
            </w:r>
          </w:p>
          <w:p w14:paraId="010CB9AE" w14:textId="5889C602" w:rsidR="00AB5EE3" w:rsidRPr="001504AB" w:rsidRDefault="00AB5EE3" w:rsidP="00AB5EE3">
            <w:pPr>
              <w:spacing w:after="120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223021, Минская область, Минский район,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/о Озерцо, 28–й км Минской кольцевой автодороги (МКАД)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53048334" w14:textId="6AD55528" w:rsidR="00134E4A" w:rsidRPr="008C7F4B" w:rsidRDefault="00134E4A" w:rsidP="00134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ОАО «Миноблавтотранс» р</w:t>
            </w:r>
            <w:r w:rsidR="001B23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еорганиз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уется путем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присоединения к нему </w:t>
            </w:r>
          </w:p>
          <w:p w14:paraId="010CB9B1" w14:textId="341337B5" w:rsidR="00ED605A" w:rsidRPr="008C7F4B" w:rsidRDefault="008C7F4B" w:rsidP="00AB5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Белдортранс</w:t>
            </w:r>
            <w:proofErr w:type="spellEnd"/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7F6D70D2" w14:textId="77777777" w:rsidR="00ED605A" w:rsidRDefault="001B234E" w:rsidP="008C7F4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C7F4B"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бщее собрание акционеров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ОАО «Миноблавтотранс»,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29 декабря 2023 года</w:t>
            </w:r>
          </w:p>
          <w:p w14:paraId="010CB9B4" w14:textId="10A8D307" w:rsidR="00AB5EE3" w:rsidRPr="008C7F4B" w:rsidRDefault="00AB5EE3" w:rsidP="00AB5E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бщее собрание акционеров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ОАО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Белдортранс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 января 2024 года</w:t>
            </w:r>
            <w:bookmarkStart w:id="0" w:name="_GoBack"/>
            <w:bookmarkEnd w:id="0"/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2AA21C5E" w:rsidR="00ED605A" w:rsidRPr="001504AB" w:rsidRDefault="0053379B" w:rsidP="005337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79B">
              <w:rPr>
                <w:rFonts w:ascii="Times New Roman" w:hAnsi="Times New Roman"/>
                <w:sz w:val="28"/>
                <w:szCs w:val="28"/>
              </w:rPr>
              <w:t xml:space="preserve">Согласно договору </w:t>
            </w:r>
            <w:r w:rsidRPr="0053379B">
              <w:rPr>
                <w:rFonts w:ascii="Times New Roman" w:hAnsi="Times New Roman"/>
                <w:sz w:val="28"/>
                <w:szCs w:val="28"/>
              </w:rPr>
              <w:br/>
              <w:t>о присоединении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50008DC9" w:rsidR="00966421" w:rsidRPr="001504AB" w:rsidRDefault="0053379B" w:rsidP="00510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C7F4B"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ткрытое акционерное общество </w:t>
            </w:r>
            <w:r w:rsidR="00744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8C7F4B"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«АСБ </w:t>
            </w:r>
            <w:proofErr w:type="spellStart"/>
            <w:r w:rsidR="008C7F4B"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Беларусбанк</w:t>
            </w:r>
            <w:proofErr w:type="spellEnd"/>
            <w:r w:rsidR="008C7F4B"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220089,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8C7F4B"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Минск, пр. Дзержинского, 18,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УНП</w:t>
            </w:r>
            <w:r w:rsidR="008C7F4B" w:rsidRPr="008C7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100325912.</w:t>
            </w:r>
          </w:p>
        </w:tc>
      </w:tr>
    </w:tbl>
    <w:p w14:paraId="010CB9C3" w14:textId="77777777" w:rsidR="00E070D9" w:rsidRPr="00EF4196" w:rsidRDefault="00E070D9" w:rsidP="0051081E">
      <w:pPr>
        <w:pStyle w:val="point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34E4A"/>
    <w:rsid w:val="001504AB"/>
    <w:rsid w:val="001B234E"/>
    <w:rsid w:val="001B2B25"/>
    <w:rsid w:val="002158C9"/>
    <w:rsid w:val="00224F25"/>
    <w:rsid w:val="002718C2"/>
    <w:rsid w:val="002F31F0"/>
    <w:rsid w:val="00320949"/>
    <w:rsid w:val="00335B0C"/>
    <w:rsid w:val="00353F7C"/>
    <w:rsid w:val="003846FF"/>
    <w:rsid w:val="004052C2"/>
    <w:rsid w:val="00477D3F"/>
    <w:rsid w:val="004B3FA2"/>
    <w:rsid w:val="004C0031"/>
    <w:rsid w:val="004F251E"/>
    <w:rsid w:val="0051081E"/>
    <w:rsid w:val="0053379B"/>
    <w:rsid w:val="00574D83"/>
    <w:rsid w:val="005B31CD"/>
    <w:rsid w:val="005F287C"/>
    <w:rsid w:val="006C63E0"/>
    <w:rsid w:val="006D3920"/>
    <w:rsid w:val="00744CA7"/>
    <w:rsid w:val="007669AF"/>
    <w:rsid w:val="007E7761"/>
    <w:rsid w:val="008056F4"/>
    <w:rsid w:val="00806B47"/>
    <w:rsid w:val="008B1123"/>
    <w:rsid w:val="008C7F4B"/>
    <w:rsid w:val="008F4F80"/>
    <w:rsid w:val="00966421"/>
    <w:rsid w:val="009B4D0D"/>
    <w:rsid w:val="00A35EB3"/>
    <w:rsid w:val="00A471E4"/>
    <w:rsid w:val="00A52D6B"/>
    <w:rsid w:val="00A62239"/>
    <w:rsid w:val="00AB5EE3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EF6300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8</cp:revision>
  <dcterms:created xsi:type="dcterms:W3CDTF">2024-01-03T11:44:00Z</dcterms:created>
  <dcterms:modified xsi:type="dcterms:W3CDTF">2024-01-04T08:58:00Z</dcterms:modified>
</cp:coreProperties>
</file>